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F034" w14:textId="77777777" w:rsidR="00534BA5" w:rsidRDefault="00534BA5" w:rsidP="00DA4B1C">
      <w:pPr>
        <w:rPr>
          <w:rFonts w:ascii="HG丸ｺﾞｼｯｸM-PRO" w:eastAsia="HG丸ｺﾞｼｯｸM-PRO" w:hAnsi="HG丸ｺﾞｼｯｸM-PRO"/>
        </w:rPr>
      </w:pPr>
    </w:p>
    <w:p w14:paraId="62C1A890" w14:textId="69388248" w:rsidR="00DA4B1C" w:rsidRDefault="00DA4B1C" w:rsidP="00DA4B1C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7E641" wp14:editId="2018C21B">
                <wp:simplePos x="0" y="0"/>
                <wp:positionH relativeFrom="margin">
                  <wp:posOffset>800100</wp:posOffset>
                </wp:positionH>
                <wp:positionV relativeFrom="paragraph">
                  <wp:posOffset>-200025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FD22DB" w14:textId="2226083B" w:rsidR="00D31091" w:rsidRPr="00D31091" w:rsidRDefault="00D31091" w:rsidP="00DA4B1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</w:t>
                            </w:r>
                            <w:r w:rsidR="00936B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 w:rsidRPr="00D3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936B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D310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やってみませんか？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7E6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pt;margin-top:-15.7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" filled="f" stroked="f">
                <v:textbox style="mso-fit-shape-to-text:t" inset="5.85pt,.7pt,5.85pt,.7pt">
                  <w:txbxContent>
                    <w:p w14:paraId="4BFD22DB" w14:textId="2226083B" w:rsidR="00D31091" w:rsidRPr="00D31091" w:rsidRDefault="00D31091" w:rsidP="00DA4B1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1091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あなたの</w:t>
                      </w:r>
                      <w:r w:rsidR="00936B5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</w:t>
                      </w:r>
                      <w:r w:rsidRPr="00D31091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936B5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D31091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やってみませんか？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9665E" w14:textId="4E83C8B0" w:rsidR="00ED76A3" w:rsidRPr="00D81957" w:rsidRDefault="00EB2258" w:rsidP="00DA4B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C9EFA" wp14:editId="73F4B5F8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6477000" cy="1695450"/>
                <wp:effectExtent l="0" t="0" r="0" b="0"/>
                <wp:wrapNone/>
                <wp:docPr id="75266534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55D83" w14:textId="77777777" w:rsidR="00EB2258" w:rsidRDefault="00EB2258" w:rsidP="00EB2258">
                            <w:pPr>
                              <w:spacing w:line="11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96"/>
                              </w:rPr>
                            </w:pPr>
                            <w:r w:rsidRPr="0016408F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>徘徊模擬訓練</w:t>
                            </w:r>
                          </w:p>
                          <w:p w14:paraId="60A14BFF" w14:textId="77777777" w:rsidR="00EB2258" w:rsidRPr="0016408F" w:rsidRDefault="00EB2258" w:rsidP="00EB2258">
                            <w:pPr>
                              <w:spacing w:line="11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>あったか声かけ訓練</w:t>
                            </w:r>
                          </w:p>
                          <w:p w14:paraId="2954802B" w14:textId="77777777" w:rsidR="00EB2258" w:rsidRPr="00EB2258" w:rsidRDefault="00EB22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9EFA" id="テキスト ボックス 9" o:spid="_x0000_s1027" type="#_x0000_t202" style="position:absolute;left:0;text-align:left;margin-left:458.8pt;margin-top:10.6pt;width:510pt;height:133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HqGg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" filled="f" stroked="f" strokeweight=".5pt">
                <v:textbox>
                  <w:txbxContent>
                    <w:p w14:paraId="5AC55D83" w14:textId="77777777" w:rsidR="00EB2258" w:rsidRDefault="00EB2258" w:rsidP="00EB2258">
                      <w:pPr>
                        <w:spacing w:line="11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96"/>
                        </w:rPr>
                      </w:pPr>
                      <w:r w:rsidRPr="0016408F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>徘徊模擬訓練</w:t>
                      </w:r>
                    </w:p>
                    <w:p w14:paraId="60A14BFF" w14:textId="77777777" w:rsidR="00EB2258" w:rsidRPr="0016408F" w:rsidRDefault="00EB2258" w:rsidP="00EB2258">
                      <w:pPr>
                        <w:spacing w:line="11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>あったか声かけ訓練</w:t>
                      </w:r>
                    </w:p>
                    <w:p w14:paraId="2954802B" w14:textId="77777777" w:rsidR="00EB2258" w:rsidRPr="00EB2258" w:rsidRDefault="00EB2258"/>
                  </w:txbxContent>
                </v:textbox>
                <w10:wrap anchorx="margin"/>
              </v:shape>
            </w:pict>
          </mc:Fallback>
        </mc:AlternateContent>
      </w:r>
    </w:p>
    <w:p w14:paraId="31DCE2C6" w14:textId="4A00324A" w:rsidR="0016408F" w:rsidRDefault="0016408F"/>
    <w:p w14:paraId="40FD53C4" w14:textId="48226A50" w:rsidR="00040AF3" w:rsidRDefault="00040AF3"/>
    <w:p w14:paraId="34F2E4CA" w14:textId="2321E8AB" w:rsidR="00EB2258" w:rsidRDefault="00EB2258"/>
    <w:p w14:paraId="6884DAD4" w14:textId="1410192A" w:rsidR="00EB2258" w:rsidRDefault="00EB2258"/>
    <w:p w14:paraId="677997D0" w14:textId="0DBF0307" w:rsidR="00EB2258" w:rsidRDefault="00EB2258"/>
    <w:p w14:paraId="3006D2DE" w14:textId="2ACCD71B" w:rsidR="00EB2258" w:rsidRDefault="00EB2258">
      <w:r w:rsidRPr="00936B5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34834BE2" wp14:editId="5334457B">
            <wp:simplePos x="0" y="0"/>
            <wp:positionH relativeFrom="margin">
              <wp:posOffset>5322570</wp:posOffset>
            </wp:positionH>
            <wp:positionV relativeFrom="paragraph">
              <wp:posOffset>57785</wp:posOffset>
            </wp:positionV>
            <wp:extent cx="1224109" cy="1579583"/>
            <wp:effectExtent l="0" t="0" r="0" b="1905"/>
            <wp:wrapNone/>
            <wp:docPr id="14211159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1596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109" cy="1579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68BEB" w14:textId="042F8AE3" w:rsidR="00EB2258" w:rsidRDefault="00EB2258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95526" wp14:editId="2EEFC928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4876800" cy="790575"/>
                <wp:effectExtent l="0" t="0" r="0" b="0"/>
                <wp:wrapNone/>
                <wp:docPr id="122474682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336618" w14:textId="77777777" w:rsidR="00547385" w:rsidRPr="00DC368B" w:rsidRDefault="00547385" w:rsidP="0054738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DC368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認知症</w:t>
                            </w:r>
                            <w:r w:rsidRPr="00DC368B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正しい理解で　広がる</w:t>
                            </w:r>
                            <w:r w:rsidRPr="00DC368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輪</w:t>
                            </w:r>
                          </w:p>
                          <w:p w14:paraId="61E07624" w14:textId="77777777" w:rsidR="00547385" w:rsidRPr="00DC368B" w:rsidRDefault="00547385" w:rsidP="0054738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DC368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～</w:t>
                            </w:r>
                            <w:r w:rsidRPr="00DC368B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まずは　笑顔で声かけから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95526" id="テキスト ボックス 13" o:spid="_x0000_s1028" type="#_x0000_t202" style="position:absolute;left:0;text-align:left;margin-left:0;margin-top:2.2pt;width:384pt;height:62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20HwIAAEE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" filled="f" stroked="f" strokeweight=".5pt">
                <v:textbox>
                  <w:txbxContent>
                    <w:p w14:paraId="2F336618" w14:textId="77777777" w:rsidR="00547385" w:rsidRPr="00DC368B" w:rsidRDefault="00547385" w:rsidP="0054738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DC368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認知症</w:t>
                      </w:r>
                      <w:r w:rsidRPr="00DC368B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正しい理解で　広がる</w:t>
                      </w:r>
                      <w:r w:rsidRPr="00DC368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輪</w:t>
                      </w:r>
                    </w:p>
                    <w:p w14:paraId="61E07624" w14:textId="77777777" w:rsidR="00547385" w:rsidRPr="00DC368B" w:rsidRDefault="00547385" w:rsidP="0054738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DC368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～</w:t>
                      </w:r>
                      <w:r w:rsidRPr="00DC368B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まずは　笑顔で声かけから　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61166" w14:textId="0A01F082" w:rsidR="00EB2258" w:rsidRDefault="00EB2258"/>
    <w:p w14:paraId="694EFA4C" w14:textId="1EA8A64D" w:rsidR="00EB2258" w:rsidRDefault="00EB2258"/>
    <w:p w14:paraId="4D383C6B" w14:textId="282D631F" w:rsidR="00307B05" w:rsidRDefault="00307B05" w:rsidP="00307B05">
      <w:pPr>
        <w:spacing w:line="100" w:lineRule="exact"/>
      </w:pPr>
    </w:p>
    <w:p w14:paraId="2607606A" w14:textId="140CE71A" w:rsidR="00547385" w:rsidRDefault="00547385" w:rsidP="00307B05">
      <w:pPr>
        <w:spacing w:line="100" w:lineRule="exact"/>
      </w:pPr>
    </w:p>
    <w:p w14:paraId="37F98E3E" w14:textId="366AB33A" w:rsidR="00DA4B1C" w:rsidRDefault="00DA4B1C" w:rsidP="00307B05">
      <w:pPr>
        <w:spacing w:line="100" w:lineRule="exact"/>
      </w:pPr>
    </w:p>
    <w:p w14:paraId="5D0541D0" w14:textId="2CA36C4E" w:rsidR="00DA4B1C" w:rsidRDefault="00DA4B1C" w:rsidP="00307B05">
      <w:pPr>
        <w:spacing w:line="100" w:lineRule="exact"/>
      </w:pPr>
    </w:p>
    <w:p w14:paraId="040A8786" w14:textId="28AE094C" w:rsidR="00F00989" w:rsidRPr="00995684" w:rsidRDefault="00F00989" w:rsidP="00547385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95684">
        <w:rPr>
          <w:rFonts w:ascii="HG丸ｺﾞｼｯｸM-PRO" w:eastAsia="HG丸ｺﾞｼｯｸM-PRO" w:hAnsi="HG丸ｺﾞｼｯｸM-PRO" w:hint="eastAsia"/>
          <w:sz w:val="24"/>
          <w:szCs w:val="24"/>
        </w:rPr>
        <w:t>高齢化が進む中、『認知症』は大きな社会問題となっています。</w:t>
      </w:r>
    </w:p>
    <w:p w14:paraId="6977EFCA" w14:textId="59E6267D" w:rsidR="00B039CF" w:rsidRDefault="00F00989" w:rsidP="0079599C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95684">
        <w:rPr>
          <w:rFonts w:ascii="HG丸ｺﾞｼｯｸM-PRO" w:eastAsia="HG丸ｺﾞｼｯｸM-PRO" w:hAnsi="HG丸ｺﾞｼｯｸM-PRO" w:hint="eastAsia"/>
          <w:sz w:val="24"/>
          <w:szCs w:val="24"/>
        </w:rPr>
        <w:t>認知症は誰にでも起こりうる脳の病気で</w:t>
      </w:r>
      <w:r w:rsidR="00B039C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95684">
        <w:rPr>
          <w:rFonts w:ascii="HG丸ｺﾞｼｯｸM-PRO" w:eastAsia="HG丸ｺﾞｼｯｸM-PRO" w:hAnsi="HG丸ｺﾞｼｯｸM-PRO" w:hint="eastAsia"/>
          <w:sz w:val="24"/>
          <w:szCs w:val="24"/>
        </w:rPr>
        <w:t>65歳以上の約5人に1人が</w:t>
      </w:r>
    </w:p>
    <w:p w14:paraId="7C40424B" w14:textId="3309B706" w:rsidR="00F00989" w:rsidRPr="00995684" w:rsidRDefault="00F00989" w:rsidP="00B039CF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95684">
        <w:rPr>
          <w:rFonts w:ascii="HG丸ｺﾞｼｯｸM-PRO" w:eastAsia="HG丸ｺﾞｼｯｸM-PRO" w:hAnsi="HG丸ｺﾞｼｯｸM-PRO" w:hint="eastAsia"/>
          <w:sz w:val="24"/>
          <w:szCs w:val="24"/>
        </w:rPr>
        <w:t>認知症になると言われています。</w:t>
      </w:r>
    </w:p>
    <w:p w14:paraId="483C3730" w14:textId="518F0F75" w:rsidR="00F00989" w:rsidRPr="00995684" w:rsidRDefault="00F00989" w:rsidP="00547385">
      <w:pPr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956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36B53">
        <w:rPr>
          <w:rFonts w:ascii="HG丸ｺﾞｼｯｸM-PRO" w:eastAsia="HG丸ｺﾞｼｯｸM-PRO" w:hAnsi="HG丸ｺﾞｼｯｸM-PRO" w:hint="eastAsia"/>
          <w:sz w:val="24"/>
          <w:szCs w:val="24"/>
        </w:rPr>
        <w:t>瀬戸内</w:t>
      </w:r>
      <w:r w:rsidRPr="00995684">
        <w:rPr>
          <w:rFonts w:ascii="HG丸ｺﾞｼｯｸM-PRO" w:eastAsia="HG丸ｺﾞｼｯｸM-PRO" w:hAnsi="HG丸ｺﾞｼｯｸM-PRO" w:hint="eastAsia"/>
          <w:sz w:val="24"/>
          <w:szCs w:val="24"/>
        </w:rPr>
        <w:t>市では、認知症になっても安心して暮らせる地域づくりを目指しています。そのためには、認知症について正しい知識を持って、認知症の人や家族の気持ちを理解し、地域や職場で見守り、応援する人を増やしていく必要があります。</w:t>
      </w:r>
    </w:p>
    <w:p w14:paraId="491DF8F0" w14:textId="4B0BB2F5" w:rsidR="00D31091" w:rsidRDefault="00033405" w:rsidP="00547385">
      <w:pPr>
        <w:tabs>
          <w:tab w:val="left" w:pos="1276"/>
        </w:tabs>
        <w:spacing w:line="32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590CBD">
        <w:rPr>
          <w:rFonts w:ascii="HG丸ｺﾞｼｯｸM-PRO" w:eastAsia="HG丸ｺﾞｼｯｸM-PRO" w:hAnsi="HG丸ｺﾞｼｯｸM-PRO" w:hint="eastAsia"/>
          <w:sz w:val="24"/>
          <w:szCs w:val="24"/>
        </w:rPr>
        <w:t>認知症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高齢者徘徊模擬訓練</w:t>
      </w:r>
      <w:r w:rsidR="00F00989" w:rsidRPr="00995684">
        <w:rPr>
          <w:rFonts w:ascii="HG丸ｺﾞｼｯｸM-PRO" w:eastAsia="HG丸ｺﾞｼｯｸM-PRO" w:hAnsi="HG丸ｺﾞｼｯｸM-PRO" w:hint="eastAsia"/>
          <w:sz w:val="24"/>
          <w:szCs w:val="24"/>
        </w:rPr>
        <w:t>は、もし自分</w:t>
      </w:r>
      <w:r w:rsidR="00500291">
        <w:rPr>
          <w:rFonts w:ascii="HG丸ｺﾞｼｯｸM-PRO" w:eastAsia="HG丸ｺﾞｼｯｸM-PRO" w:hAnsi="HG丸ｺﾞｼｯｸM-PRO" w:hint="eastAsia"/>
          <w:sz w:val="24"/>
          <w:szCs w:val="24"/>
        </w:rPr>
        <w:t>が住んでいる</w:t>
      </w:r>
      <w:r w:rsidR="00F00989" w:rsidRPr="00995684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で認知症や高齢者の方が行方不明になってしまった時</w:t>
      </w:r>
      <w:r w:rsidR="00F00989" w:rsidRPr="00995684">
        <w:rPr>
          <w:rFonts w:ascii="HG丸ｺﾞｼｯｸM-PRO" w:eastAsia="HG丸ｺﾞｼｯｸM-PRO" w:hAnsi="HG丸ｺﾞｼｯｸM-PRO" w:hint="eastAsia"/>
          <w:sz w:val="24"/>
          <w:szCs w:val="24"/>
        </w:rPr>
        <w:t>、どうすれば良いのかを体験を通して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理解してもら</w:t>
      </w:r>
      <w:r w:rsidR="00F25C17">
        <w:rPr>
          <w:rFonts w:ascii="HG丸ｺﾞｼｯｸM-PRO" w:eastAsia="HG丸ｺﾞｼｯｸM-PRO" w:hAnsi="HG丸ｺﾞｼｯｸM-PRO" w:hint="eastAsia"/>
          <w:sz w:val="24"/>
          <w:szCs w:val="24"/>
        </w:rPr>
        <w:t>うものです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F00989" w:rsidRPr="00995684">
        <w:rPr>
          <w:rFonts w:ascii="HG丸ｺﾞｼｯｸM-PRO" w:eastAsia="HG丸ｺﾞｼｯｸM-PRO" w:hAnsi="HG丸ｺﾞｼｯｸM-PRO" w:hint="eastAsia"/>
          <w:sz w:val="24"/>
          <w:szCs w:val="24"/>
        </w:rPr>
        <w:t>声かけの仕方や対応について、一緒に学</w:t>
      </w:r>
      <w:r w:rsidR="0093699C">
        <w:rPr>
          <w:rFonts w:ascii="HG丸ｺﾞｼｯｸM-PRO" w:eastAsia="HG丸ｺﾞｼｯｸM-PRO" w:hAnsi="HG丸ｺﾞｼｯｸM-PRO" w:hint="eastAsia"/>
          <w:sz w:val="24"/>
          <w:szCs w:val="24"/>
        </w:rPr>
        <w:t>びませんか。</w:t>
      </w:r>
    </w:p>
    <w:p w14:paraId="694C93CA" w14:textId="047F16FB" w:rsidR="00B039CF" w:rsidRDefault="00B039CF" w:rsidP="00547385">
      <w:pPr>
        <w:tabs>
          <w:tab w:val="left" w:pos="1276"/>
        </w:tabs>
        <w:spacing w:line="32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模擬訓練を実施してみたい地域は、下記の申し込み先へご連絡下さい。</w:t>
      </w:r>
    </w:p>
    <w:p w14:paraId="6E200EE4" w14:textId="07A5AB58" w:rsidR="00F22C1B" w:rsidRPr="0092387E" w:rsidRDefault="00307B05" w:rsidP="0092387E">
      <w:pPr>
        <w:tabs>
          <w:tab w:val="left" w:pos="1276"/>
        </w:tabs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EE83FFB" w14:textId="06B123AC" w:rsidR="00ED76A3" w:rsidRDefault="00ED76A3" w:rsidP="00ED76A3">
      <w:pPr>
        <w:tabs>
          <w:tab w:val="left" w:pos="1276"/>
        </w:tabs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4A0A0CA9" w14:textId="5F1305E8" w:rsidR="00F22C1B" w:rsidRPr="00040AF3" w:rsidRDefault="00534BA5" w:rsidP="00040AF3">
      <w:pPr>
        <w:tabs>
          <w:tab w:val="left" w:pos="1276"/>
        </w:tabs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4F5E0" wp14:editId="78178FCF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6162675" cy="1771650"/>
                <wp:effectExtent l="38100" t="38100" r="66675" b="571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5C87A" w14:textId="2809C617" w:rsidR="00CC674A" w:rsidRPr="00CC674A" w:rsidRDefault="00040AF3" w:rsidP="00CC674A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CC674A" w:rsidRPr="00CC674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高齢者徘徊</w:t>
                            </w:r>
                            <w:r w:rsidR="00CC674A" w:rsidRPr="00CC674A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模擬訓練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」・「あったか声かけ訓練」</w:t>
                            </w:r>
                            <w:r w:rsidR="00CC674A" w:rsidRPr="00CC674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="00CC674A" w:rsidRPr="00CC674A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なぜ</w:t>
                            </w:r>
                            <w:r w:rsidR="00CC674A" w:rsidRPr="00CC674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必要</w:t>
                            </w:r>
                            <w:r w:rsidR="00CC674A" w:rsidRPr="00CC674A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なのか？</w:t>
                            </w:r>
                          </w:p>
                          <w:p w14:paraId="6848F983" w14:textId="77777777" w:rsidR="00CC674A" w:rsidRDefault="00CC674A" w:rsidP="004679E7">
                            <w:pPr>
                              <w:spacing w:line="1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29906E8" w14:textId="77777777" w:rsidR="004679E7" w:rsidRDefault="004679E7" w:rsidP="004679E7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34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脳の</w:t>
                            </w:r>
                            <w:r w:rsidR="0003340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機能</w:t>
                            </w:r>
                            <w:r w:rsidR="000334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3340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低下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より記憶力や判断力が低下すると、道を間違えたり、自分がどこにいるのかわからなくなり、家に帰れなくなることがあります。</w:t>
                            </w:r>
                          </w:p>
                          <w:p w14:paraId="53AAD6D6" w14:textId="227ACFA0" w:rsidR="004679E7" w:rsidRPr="004679E7" w:rsidRDefault="004679E7" w:rsidP="00B932CA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もし、自分</w:t>
                            </w:r>
                            <w:r w:rsidR="00307B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307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住んでいる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認知症や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高齢者の方が行方不明になった時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早期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解決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できるように、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迷われた方への声かけの仕方や接し方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932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見守り</w:t>
                            </w:r>
                            <w:r w:rsidR="004B56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B932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学ぶ機会に</w:t>
                            </w:r>
                            <w:r w:rsidR="00B932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なります。</w:t>
                            </w:r>
                            <w:r w:rsidR="00CC4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F5E0" id="テキスト ボックス 6" o:spid="_x0000_s1029" type="#_x0000_t202" style="position:absolute;left:0;text-align:left;margin-left:0;margin-top:9.95pt;width:485.25pt;height:139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" fillcolor="white [3201]" strokeweight="7pt">
                <v:stroke linestyle="thickThin"/>
                <v:textbox>
                  <w:txbxContent>
                    <w:p w14:paraId="76E5C87A" w14:textId="2809C617" w:rsidR="00CC674A" w:rsidRPr="00CC674A" w:rsidRDefault="00040AF3" w:rsidP="00CC674A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「</w:t>
                      </w:r>
                      <w:r w:rsidR="00CC674A" w:rsidRPr="00CC674A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高齢者徘徊</w:t>
                      </w:r>
                      <w:r w:rsidR="00CC674A" w:rsidRPr="00CC674A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模擬訓練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」・「あったか声かけ訓練」</w:t>
                      </w:r>
                      <w:r w:rsidR="00CC674A" w:rsidRPr="00CC674A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は</w:t>
                      </w:r>
                      <w:r w:rsidR="00CC674A" w:rsidRPr="00CC674A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なぜ</w:t>
                      </w:r>
                      <w:r w:rsidR="00CC674A" w:rsidRPr="00CC674A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必要</w:t>
                      </w:r>
                      <w:r w:rsidR="00CC674A" w:rsidRPr="00CC674A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なのか？</w:t>
                      </w:r>
                    </w:p>
                    <w:p w14:paraId="6848F983" w14:textId="77777777" w:rsidR="00CC674A" w:rsidRDefault="00CC674A" w:rsidP="004679E7">
                      <w:pPr>
                        <w:spacing w:line="1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29906E8" w14:textId="77777777" w:rsidR="004679E7" w:rsidRDefault="004679E7" w:rsidP="004679E7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0334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脳の</w:t>
                      </w:r>
                      <w:r w:rsidR="0003340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機能</w:t>
                      </w:r>
                      <w:r w:rsidR="000334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03340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低下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より記憶力や判断力が低下すると、道を間違えたり、自分がどこにいるのかわからなくなり、家に帰れなくなることがあります。</w:t>
                      </w:r>
                    </w:p>
                    <w:p w14:paraId="53AAD6D6" w14:textId="227ACFA0" w:rsidR="004679E7" w:rsidRPr="004679E7" w:rsidRDefault="004679E7" w:rsidP="00B932CA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もし、自分</w:t>
                      </w:r>
                      <w:r w:rsidR="00307B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307B0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住んでいる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地域で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認知症や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高齢者の方が行方不明になった時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早期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解決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できるように、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道に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迷われた方への声かけの仕方や接し方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B932C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見守り</w:t>
                      </w:r>
                      <w:r w:rsidR="004B56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 w:rsidR="00B932C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学ぶ機会に</w:t>
                      </w:r>
                      <w:r w:rsidR="00B932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なります。</w:t>
                      </w:r>
                      <w:r w:rsidR="00CC4B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C1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D76A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E94967E" w14:textId="77D98E7C" w:rsidR="00CC674A" w:rsidRDefault="00CC674A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255E5D94" w14:textId="658DF42D" w:rsidR="00CC674A" w:rsidRDefault="00CC674A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3038CFB5" w14:textId="7AEF0C0A" w:rsidR="00CC674A" w:rsidRDefault="00CC674A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0E851D89" w14:textId="27D5E53F" w:rsidR="00CC674A" w:rsidRDefault="00CC674A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23CACEE3" w14:textId="084158AD" w:rsidR="00CC674A" w:rsidRDefault="00CC674A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366FA432" w14:textId="1C3F5ECA" w:rsidR="00276F3B" w:rsidRDefault="00276F3B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08F4B88D" w14:textId="77777777" w:rsidR="00534BA5" w:rsidRDefault="00534BA5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73FAE1CF" w14:textId="7121BD2C" w:rsidR="00276F3B" w:rsidRDefault="00276F3B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7AB5C59F" w14:textId="693A3AEC" w:rsidR="00276F3B" w:rsidRDefault="00534BA5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F90E4" wp14:editId="1A5F246C">
                <wp:simplePos x="0" y="0"/>
                <wp:positionH relativeFrom="column">
                  <wp:posOffset>-330834</wp:posOffset>
                </wp:positionH>
                <wp:positionV relativeFrom="paragraph">
                  <wp:posOffset>307340</wp:posOffset>
                </wp:positionV>
                <wp:extent cx="4476750" cy="2152650"/>
                <wp:effectExtent l="38100" t="38100" r="419100" b="38100"/>
                <wp:wrapNone/>
                <wp:docPr id="1211602848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152650"/>
                        </a:xfrm>
                        <a:custGeom>
                          <a:avLst/>
                          <a:gdLst>
                            <a:gd name="connsiteX0" fmla="*/ 0 w 4476750"/>
                            <a:gd name="connsiteY0" fmla="*/ 358782 h 2152650"/>
                            <a:gd name="connsiteX1" fmla="*/ 358782 w 4476750"/>
                            <a:gd name="connsiteY1" fmla="*/ 0 h 2152650"/>
                            <a:gd name="connsiteX2" fmla="*/ 899419 w 4476750"/>
                            <a:gd name="connsiteY2" fmla="*/ 0 h 2152650"/>
                            <a:gd name="connsiteX3" fmla="*/ 1417530 w 4476750"/>
                            <a:gd name="connsiteY3" fmla="*/ 0 h 2152650"/>
                            <a:gd name="connsiteX4" fmla="*/ 1935641 w 4476750"/>
                            <a:gd name="connsiteY4" fmla="*/ 0 h 2152650"/>
                            <a:gd name="connsiteX5" fmla="*/ 2611438 w 4476750"/>
                            <a:gd name="connsiteY5" fmla="*/ 0 h 2152650"/>
                            <a:gd name="connsiteX6" fmla="*/ 2611438 w 4476750"/>
                            <a:gd name="connsiteY6" fmla="*/ 0 h 2152650"/>
                            <a:gd name="connsiteX7" fmla="*/ 3182223 w 4476750"/>
                            <a:gd name="connsiteY7" fmla="*/ 0 h 2152650"/>
                            <a:gd name="connsiteX8" fmla="*/ 3730625 w 4476750"/>
                            <a:gd name="connsiteY8" fmla="*/ 0 h 2152650"/>
                            <a:gd name="connsiteX9" fmla="*/ 4117968 w 4476750"/>
                            <a:gd name="connsiteY9" fmla="*/ 0 h 2152650"/>
                            <a:gd name="connsiteX10" fmla="*/ 4476750 w 4476750"/>
                            <a:gd name="connsiteY10" fmla="*/ 358782 h 2152650"/>
                            <a:gd name="connsiteX11" fmla="*/ 4476750 w 4476750"/>
                            <a:gd name="connsiteY11" fmla="*/ 358775 h 2152650"/>
                            <a:gd name="connsiteX12" fmla="*/ 4845948 w 4476750"/>
                            <a:gd name="connsiteY12" fmla="*/ 374260 h 2152650"/>
                            <a:gd name="connsiteX13" fmla="*/ 4476750 w 4476750"/>
                            <a:gd name="connsiteY13" fmla="*/ 896938 h 2152650"/>
                            <a:gd name="connsiteX14" fmla="*/ 4476750 w 4476750"/>
                            <a:gd name="connsiteY14" fmla="*/ 1345403 h 2152650"/>
                            <a:gd name="connsiteX15" fmla="*/ 4476750 w 4476750"/>
                            <a:gd name="connsiteY15" fmla="*/ 1793868 h 2152650"/>
                            <a:gd name="connsiteX16" fmla="*/ 4117968 w 4476750"/>
                            <a:gd name="connsiteY16" fmla="*/ 2152650 h 2152650"/>
                            <a:gd name="connsiteX17" fmla="*/ 3730625 w 4476750"/>
                            <a:gd name="connsiteY17" fmla="*/ 2152650 h 2152650"/>
                            <a:gd name="connsiteX18" fmla="*/ 3204607 w 4476750"/>
                            <a:gd name="connsiteY18" fmla="*/ 2152650 h 2152650"/>
                            <a:gd name="connsiteX19" fmla="*/ 2611438 w 4476750"/>
                            <a:gd name="connsiteY19" fmla="*/ 2152650 h 2152650"/>
                            <a:gd name="connsiteX20" fmla="*/ 2611438 w 4476750"/>
                            <a:gd name="connsiteY20" fmla="*/ 2152650 h 2152650"/>
                            <a:gd name="connsiteX21" fmla="*/ 2115854 w 4476750"/>
                            <a:gd name="connsiteY21" fmla="*/ 2152650 h 2152650"/>
                            <a:gd name="connsiteX22" fmla="*/ 1597743 w 4476750"/>
                            <a:gd name="connsiteY22" fmla="*/ 2152650 h 2152650"/>
                            <a:gd name="connsiteX23" fmla="*/ 989526 w 4476750"/>
                            <a:gd name="connsiteY23" fmla="*/ 2152650 h 2152650"/>
                            <a:gd name="connsiteX24" fmla="*/ 358782 w 4476750"/>
                            <a:gd name="connsiteY24" fmla="*/ 2152650 h 2152650"/>
                            <a:gd name="connsiteX25" fmla="*/ 0 w 4476750"/>
                            <a:gd name="connsiteY25" fmla="*/ 1793868 h 2152650"/>
                            <a:gd name="connsiteX26" fmla="*/ 0 w 4476750"/>
                            <a:gd name="connsiteY26" fmla="*/ 1345403 h 2152650"/>
                            <a:gd name="connsiteX27" fmla="*/ 0 w 4476750"/>
                            <a:gd name="connsiteY27" fmla="*/ 896938 h 2152650"/>
                            <a:gd name="connsiteX28" fmla="*/ 0 w 4476750"/>
                            <a:gd name="connsiteY28" fmla="*/ 358775 h 2152650"/>
                            <a:gd name="connsiteX29" fmla="*/ 0 w 4476750"/>
                            <a:gd name="connsiteY29" fmla="*/ 358775 h 2152650"/>
                            <a:gd name="connsiteX30" fmla="*/ 0 w 4476750"/>
                            <a:gd name="connsiteY30" fmla="*/ 358782 h 2152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4476750" h="2152650" extrusionOk="0">
                              <a:moveTo>
                                <a:pt x="0" y="358782"/>
                              </a:moveTo>
                              <a:cubicBezTo>
                                <a:pt x="46059" y="171324"/>
                                <a:pt x="117655" y="-18774"/>
                                <a:pt x="358782" y="0"/>
                              </a:cubicBezTo>
                              <a:cubicBezTo>
                                <a:pt x="567435" y="24325"/>
                                <a:pt x="671655" y="-12246"/>
                                <a:pt x="899419" y="0"/>
                              </a:cubicBezTo>
                              <a:cubicBezTo>
                                <a:pt x="1127183" y="12246"/>
                                <a:pt x="1311186" y="-7411"/>
                                <a:pt x="1417530" y="0"/>
                              </a:cubicBezTo>
                              <a:cubicBezTo>
                                <a:pt x="1523874" y="7411"/>
                                <a:pt x="1693701" y="-17285"/>
                                <a:pt x="1935641" y="0"/>
                              </a:cubicBezTo>
                              <a:cubicBezTo>
                                <a:pt x="2177581" y="17285"/>
                                <a:pt x="2380633" y="-23445"/>
                                <a:pt x="2611438" y="0"/>
                              </a:cubicBezTo>
                              <a:lnTo>
                                <a:pt x="2611438" y="0"/>
                              </a:lnTo>
                              <a:cubicBezTo>
                                <a:pt x="2881260" y="24631"/>
                                <a:pt x="3020731" y="-10433"/>
                                <a:pt x="3182223" y="0"/>
                              </a:cubicBezTo>
                              <a:cubicBezTo>
                                <a:pt x="3343715" y="10433"/>
                                <a:pt x="3465007" y="-10865"/>
                                <a:pt x="3730625" y="0"/>
                              </a:cubicBezTo>
                              <a:cubicBezTo>
                                <a:pt x="3906902" y="-3485"/>
                                <a:pt x="3991117" y="15276"/>
                                <a:pt x="4117968" y="0"/>
                              </a:cubicBezTo>
                              <a:cubicBezTo>
                                <a:pt x="4311252" y="26934"/>
                                <a:pt x="4473313" y="149355"/>
                                <a:pt x="4476750" y="358782"/>
                              </a:cubicBezTo>
                              <a:lnTo>
                                <a:pt x="4476750" y="358775"/>
                              </a:lnTo>
                              <a:cubicBezTo>
                                <a:pt x="4565078" y="349942"/>
                                <a:pt x="4767612" y="388597"/>
                                <a:pt x="4845948" y="374260"/>
                              </a:cubicBezTo>
                              <a:cubicBezTo>
                                <a:pt x="4776738" y="486018"/>
                                <a:pt x="4611004" y="725810"/>
                                <a:pt x="4476750" y="896938"/>
                              </a:cubicBezTo>
                              <a:cubicBezTo>
                                <a:pt x="4465006" y="1117735"/>
                                <a:pt x="4498267" y="1165506"/>
                                <a:pt x="4476750" y="1345403"/>
                              </a:cubicBezTo>
                              <a:cubicBezTo>
                                <a:pt x="4455233" y="1525301"/>
                                <a:pt x="4468577" y="1648204"/>
                                <a:pt x="4476750" y="1793868"/>
                              </a:cubicBezTo>
                              <a:cubicBezTo>
                                <a:pt x="4445294" y="2024689"/>
                                <a:pt x="4333119" y="2160486"/>
                                <a:pt x="4117968" y="2152650"/>
                              </a:cubicBezTo>
                              <a:cubicBezTo>
                                <a:pt x="4031427" y="2158273"/>
                                <a:pt x="3831203" y="2161009"/>
                                <a:pt x="3730625" y="2152650"/>
                              </a:cubicBezTo>
                              <a:cubicBezTo>
                                <a:pt x="3613189" y="2171392"/>
                                <a:pt x="3358161" y="2178174"/>
                                <a:pt x="3204607" y="2152650"/>
                              </a:cubicBezTo>
                              <a:cubicBezTo>
                                <a:pt x="3051053" y="2127126"/>
                                <a:pt x="2867879" y="2131151"/>
                                <a:pt x="2611438" y="2152650"/>
                              </a:cubicBezTo>
                              <a:lnTo>
                                <a:pt x="2611438" y="2152650"/>
                              </a:lnTo>
                              <a:cubicBezTo>
                                <a:pt x="2441071" y="2145668"/>
                                <a:pt x="2316067" y="2157936"/>
                                <a:pt x="2115854" y="2152650"/>
                              </a:cubicBezTo>
                              <a:cubicBezTo>
                                <a:pt x="1915641" y="2147364"/>
                                <a:pt x="1856191" y="2141917"/>
                                <a:pt x="1597743" y="2152650"/>
                              </a:cubicBezTo>
                              <a:cubicBezTo>
                                <a:pt x="1339295" y="2163383"/>
                                <a:pt x="1198535" y="2140307"/>
                                <a:pt x="989526" y="2152650"/>
                              </a:cubicBezTo>
                              <a:cubicBezTo>
                                <a:pt x="780517" y="2164993"/>
                                <a:pt x="584842" y="2181789"/>
                                <a:pt x="358782" y="2152650"/>
                              </a:cubicBezTo>
                              <a:cubicBezTo>
                                <a:pt x="171402" y="2162026"/>
                                <a:pt x="4671" y="1944114"/>
                                <a:pt x="0" y="1793868"/>
                              </a:cubicBezTo>
                              <a:cubicBezTo>
                                <a:pt x="-19144" y="1665261"/>
                                <a:pt x="6677" y="1532113"/>
                                <a:pt x="0" y="1345403"/>
                              </a:cubicBezTo>
                              <a:cubicBezTo>
                                <a:pt x="-6677" y="1158694"/>
                                <a:pt x="10329" y="1097862"/>
                                <a:pt x="0" y="896938"/>
                              </a:cubicBezTo>
                              <a:cubicBezTo>
                                <a:pt x="12024" y="658137"/>
                                <a:pt x="15011" y="582740"/>
                                <a:pt x="0" y="358775"/>
                              </a:cubicBezTo>
                              <a:lnTo>
                                <a:pt x="0" y="358775"/>
                              </a:lnTo>
                              <a:lnTo>
                                <a:pt x="0" y="358782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51449304">
                                <a:prstGeom prst="wedgeRoundRectCallout">
                                  <a:avLst>
                                    <a:gd name="adj1" fmla="val 58247"/>
                                    <a:gd name="adj2" fmla="val -32614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EF3C8" w14:textId="77777777" w:rsidR="00DA4B1C" w:rsidRDefault="00DA4B1C" w:rsidP="00DA4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F90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0" type="#_x0000_t62" style="position:absolute;left:0;text-align:left;margin-left:-26.05pt;margin-top:24.2pt;width:352.5pt;height:16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" adj="23381,3755" filled="f" strokecolor="#ffc000" strokeweight="3pt">
                <v:textbox>
                  <w:txbxContent>
                    <w:p w14:paraId="1EFEF3C8" w14:textId="77777777" w:rsidR="00DA4B1C" w:rsidRDefault="00DA4B1C" w:rsidP="00DA4B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D2BE01" w14:textId="6A9CE8D6" w:rsidR="0092387E" w:rsidRPr="0092387E" w:rsidRDefault="00534BA5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80035" wp14:editId="2071DDB5">
            <wp:simplePos x="0" y="0"/>
            <wp:positionH relativeFrom="column">
              <wp:posOffset>4612640</wp:posOffset>
            </wp:positionH>
            <wp:positionV relativeFrom="paragraph">
              <wp:posOffset>31115</wp:posOffset>
            </wp:positionV>
            <wp:extent cx="2273956" cy="730740"/>
            <wp:effectExtent l="0" t="0" r="0" b="0"/>
            <wp:wrapNone/>
            <wp:docPr id="13137666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56" cy="73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42816" wp14:editId="4C27AB39">
                <wp:simplePos x="0" y="0"/>
                <wp:positionH relativeFrom="margin">
                  <wp:posOffset>-190500</wp:posOffset>
                </wp:positionH>
                <wp:positionV relativeFrom="paragraph">
                  <wp:posOffset>113665</wp:posOffset>
                </wp:positionV>
                <wp:extent cx="4200525" cy="20669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7DA95" w14:textId="36ABF882" w:rsidR="00995684" w:rsidRPr="00534BA5" w:rsidRDefault="00936B5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34BA5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まずは、</w:t>
                            </w:r>
                            <w:r w:rsidR="00EF7F4D" w:rsidRPr="00534BA5">
                              <w:rPr>
                                <w:rFonts w:ascii="BIZ UDPゴシック" w:eastAsia="BIZ UDPゴシック" w:hAnsi="BIZ UDPゴシック" w:hint="eastAsia"/>
                                <w:b/>
                                <w:w w:val="79"/>
                                <w:kern w:val="0"/>
                                <w:sz w:val="28"/>
                                <w:szCs w:val="28"/>
                                <w:fitText w:val="4560" w:id="889868032"/>
                              </w:rPr>
                              <w:t>認知症</w:t>
                            </w:r>
                            <w:r w:rsidR="00EF7F4D" w:rsidRPr="00534BA5">
                              <w:rPr>
                                <w:rFonts w:ascii="BIZ UDPゴシック" w:eastAsia="BIZ UDPゴシック" w:hAnsi="BIZ UDPゴシック"/>
                                <w:b/>
                                <w:w w:val="79"/>
                                <w:kern w:val="0"/>
                                <w:sz w:val="28"/>
                                <w:szCs w:val="28"/>
                                <w:fitText w:val="4560" w:id="889868032"/>
                              </w:rPr>
                              <w:t>サポーター養成講座を開催しませんか</w:t>
                            </w:r>
                            <w:r w:rsidR="00EF7F4D" w:rsidRPr="00534BA5">
                              <w:rPr>
                                <w:rFonts w:ascii="BIZ UDPゴシック" w:eastAsia="BIZ UDPゴシック" w:hAnsi="BIZ UDPゴシック"/>
                                <w:b/>
                                <w:spacing w:val="5"/>
                                <w:w w:val="79"/>
                                <w:kern w:val="0"/>
                                <w:sz w:val="28"/>
                                <w:szCs w:val="28"/>
                                <w:fitText w:val="4560" w:id="889868032"/>
                              </w:rPr>
                              <w:t>？</w:t>
                            </w:r>
                          </w:p>
                          <w:p w14:paraId="2B5571D8" w14:textId="77777777" w:rsidR="00A05763" w:rsidRPr="00DA4B1C" w:rsidRDefault="00EF7F4D" w:rsidP="00EF7F4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DA4B1C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71293D33" w14:textId="328B76B3" w:rsidR="00EF7F4D" w:rsidRPr="00B55A11" w:rsidRDefault="00EF7F4D" w:rsidP="00DA4B1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55A1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認知症になっても安心して暮らせる地域づくりのため、</w:t>
                            </w:r>
                            <w:r w:rsidRPr="00B55A1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認知症</w:t>
                            </w:r>
                            <w:r w:rsidRPr="00B55A1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サポーターを養成しています。</w:t>
                            </w:r>
                          </w:p>
                          <w:p w14:paraId="561DBAC6" w14:textId="77777777" w:rsidR="00EF7F4D" w:rsidRPr="00B55A11" w:rsidRDefault="00EF7F4D" w:rsidP="00DA4B1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55A1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55A1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認知症サポーター</w:t>
                            </w:r>
                            <w:r w:rsidRPr="00B55A1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 w:rsidRPr="00B55A1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何か特別なことをするわけではありません。認知症について正しい知識をもって、認知症の人や家族を地域で見守り、</w:t>
                            </w:r>
                            <w:r w:rsidRPr="00B55A1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支える人</w:t>
                            </w:r>
                            <w:r w:rsidRPr="00B55A1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のことをいいます。</w:t>
                            </w:r>
                          </w:p>
                          <w:p w14:paraId="4D931179" w14:textId="77777777" w:rsidR="00ED76A3" w:rsidRPr="00B55A11" w:rsidRDefault="00ED76A3" w:rsidP="00DA4B1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55A1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55A1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地域で支え合いの輪を広げていきませんか？</w:t>
                            </w:r>
                          </w:p>
                          <w:p w14:paraId="1E123D1B" w14:textId="3C4C2BE6" w:rsidR="00ED76A3" w:rsidRPr="00DA4B1C" w:rsidRDefault="00ED76A3" w:rsidP="00DA4B1C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DA4B1C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2816" id="テキスト ボックス 15" o:spid="_x0000_s1031" type="#_x0000_t202" style="position:absolute;left:0;text-align:left;margin-left:-15pt;margin-top:8.95pt;width:330.75pt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" fillcolor="white [3201]" stroked="f" strokeweight="1.5pt">
                <v:stroke joinstyle="bevel"/>
                <v:textbox>
                  <w:txbxContent>
                    <w:p w14:paraId="1F17DA95" w14:textId="36ABF882" w:rsidR="00995684" w:rsidRPr="00534BA5" w:rsidRDefault="00936B53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534BA5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8"/>
                          <w:szCs w:val="28"/>
                        </w:rPr>
                        <w:t>まずは、</w:t>
                      </w:r>
                      <w:r w:rsidR="00EF7F4D" w:rsidRPr="00534BA5">
                        <w:rPr>
                          <w:rFonts w:ascii="BIZ UDPゴシック" w:eastAsia="BIZ UDPゴシック" w:hAnsi="BIZ UDPゴシック" w:hint="eastAsia"/>
                          <w:b/>
                          <w:w w:val="79"/>
                          <w:kern w:val="0"/>
                          <w:sz w:val="28"/>
                          <w:szCs w:val="28"/>
                          <w:fitText w:val="4560" w:id="889868032"/>
                        </w:rPr>
                        <w:t>認知症</w:t>
                      </w:r>
                      <w:r w:rsidR="00EF7F4D" w:rsidRPr="00534BA5">
                        <w:rPr>
                          <w:rFonts w:ascii="BIZ UDPゴシック" w:eastAsia="BIZ UDPゴシック" w:hAnsi="BIZ UDPゴシック"/>
                          <w:b/>
                          <w:w w:val="79"/>
                          <w:kern w:val="0"/>
                          <w:sz w:val="28"/>
                          <w:szCs w:val="28"/>
                          <w:fitText w:val="4560" w:id="889868032"/>
                        </w:rPr>
                        <w:t>サポーター養成講座を開催しませんか</w:t>
                      </w:r>
                      <w:r w:rsidR="00EF7F4D" w:rsidRPr="00534BA5">
                        <w:rPr>
                          <w:rFonts w:ascii="BIZ UDPゴシック" w:eastAsia="BIZ UDPゴシック" w:hAnsi="BIZ UDPゴシック"/>
                          <w:b/>
                          <w:spacing w:val="5"/>
                          <w:w w:val="79"/>
                          <w:kern w:val="0"/>
                          <w:sz w:val="28"/>
                          <w:szCs w:val="28"/>
                          <w:fitText w:val="4560" w:id="889868032"/>
                        </w:rPr>
                        <w:t>？</w:t>
                      </w:r>
                    </w:p>
                    <w:p w14:paraId="2B5571D8" w14:textId="77777777" w:rsidR="00A05763" w:rsidRPr="00DA4B1C" w:rsidRDefault="00EF7F4D" w:rsidP="00EF7F4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DA4B1C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71293D33" w14:textId="328B76B3" w:rsidR="00EF7F4D" w:rsidRPr="00B55A11" w:rsidRDefault="00EF7F4D" w:rsidP="00DA4B1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55A1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認知症になっても安心して暮らせる地域づくりのため、</w:t>
                      </w:r>
                      <w:r w:rsidRPr="00B55A1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認知症</w:t>
                      </w:r>
                      <w:r w:rsidRPr="00B55A1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サポーターを養成しています。</w:t>
                      </w:r>
                    </w:p>
                    <w:p w14:paraId="561DBAC6" w14:textId="77777777" w:rsidR="00EF7F4D" w:rsidRPr="00B55A11" w:rsidRDefault="00EF7F4D" w:rsidP="00DA4B1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55A1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B55A1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認知症サポーター</w:t>
                      </w:r>
                      <w:r w:rsidRPr="00B55A1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は、</w:t>
                      </w:r>
                      <w:r w:rsidRPr="00B55A1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何か特別なことをするわけではありません。認知症について正しい知識をもって、認知症の人や家族を地域で見守り、</w:t>
                      </w:r>
                      <w:r w:rsidRPr="00B55A1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支える人</w:t>
                      </w:r>
                      <w:r w:rsidRPr="00B55A1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のことをいいます。</w:t>
                      </w:r>
                    </w:p>
                    <w:p w14:paraId="4D931179" w14:textId="77777777" w:rsidR="00ED76A3" w:rsidRPr="00B55A11" w:rsidRDefault="00ED76A3" w:rsidP="00DA4B1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55A1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B55A1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地域で支え合いの輪を広げていきませんか？</w:t>
                      </w:r>
                    </w:p>
                    <w:p w14:paraId="1E123D1B" w14:textId="3C4C2BE6" w:rsidR="00ED76A3" w:rsidRPr="00DA4B1C" w:rsidRDefault="00ED76A3" w:rsidP="00DA4B1C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DA4B1C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B55AE" w14:textId="1777C9D3" w:rsidR="00276F3B" w:rsidRDefault="00276F3B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72C2C3DB" w14:textId="736660CF" w:rsidR="00276F3B" w:rsidRDefault="00276F3B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34E0ABFC" w14:textId="780BDEDB" w:rsidR="00276F3B" w:rsidRDefault="00276F3B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</w:p>
    <w:p w14:paraId="2A32AD1A" w14:textId="1D3EDB96" w:rsidR="00276F3B" w:rsidRDefault="00534BA5" w:rsidP="00F22C1B">
      <w:pPr>
        <w:tabs>
          <w:tab w:val="left" w:pos="127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DF76A" wp14:editId="2D97F811">
                <wp:simplePos x="0" y="0"/>
                <wp:positionH relativeFrom="page">
                  <wp:posOffset>4702810</wp:posOffset>
                </wp:positionH>
                <wp:positionV relativeFrom="paragraph">
                  <wp:posOffset>27940</wp:posOffset>
                </wp:positionV>
                <wp:extent cx="3133725" cy="1085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3496B" w14:textId="77777777" w:rsidR="00ED76A3" w:rsidRPr="002D3C0B" w:rsidRDefault="00ED76A3" w:rsidP="00B95B65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2D3C0B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＜申込み・</w:t>
                            </w:r>
                            <w:r w:rsidRPr="002D3C0B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問い合わせ先＞</w:t>
                            </w:r>
                          </w:p>
                          <w:p w14:paraId="4A544E89" w14:textId="77777777" w:rsidR="00B95B65" w:rsidRPr="00B95B65" w:rsidRDefault="00B95B65" w:rsidP="00B95B65">
                            <w:pPr>
                              <w:spacing w:line="10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14:paraId="1F55AE3F" w14:textId="77777777" w:rsidR="00ED76A3" w:rsidRPr="00B95B65" w:rsidRDefault="00ED76A3" w:rsidP="00B95B65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B95B6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95B65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瀬戸内市地域包括支援センター</w:t>
                            </w:r>
                          </w:p>
                          <w:p w14:paraId="350A7483" w14:textId="77777777" w:rsidR="00ED76A3" w:rsidRPr="00B95B65" w:rsidRDefault="00ED76A3" w:rsidP="00B95B65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B95B6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95B65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　　電話　</w:t>
                            </w:r>
                            <w:r w:rsidRPr="00B95B6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（０８６９）２４－０００１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F76A" id="テキスト ボックス 3" o:spid="_x0000_s1032" type="#_x0000_t202" style="position:absolute;left:0;text-align:left;margin-left:370.3pt;margin-top:2.2pt;width:246.75pt;height:85.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" fillcolor="white [3201]" stroked="f" strokeweight=".5pt">
                <v:textbox>
                  <w:txbxContent>
                    <w:p w14:paraId="02F3496B" w14:textId="77777777" w:rsidR="00ED76A3" w:rsidRPr="002D3C0B" w:rsidRDefault="00ED76A3" w:rsidP="00B95B65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 w:rsidRPr="002D3C0B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＜申込み・</w:t>
                      </w:r>
                      <w:r w:rsidRPr="002D3C0B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問い合わせ先＞</w:t>
                      </w:r>
                    </w:p>
                    <w:p w14:paraId="4A544E89" w14:textId="77777777" w:rsidR="00B95B65" w:rsidRPr="00B95B65" w:rsidRDefault="00B95B65" w:rsidP="00B95B65">
                      <w:pPr>
                        <w:spacing w:line="10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14:paraId="1F55AE3F" w14:textId="77777777" w:rsidR="00ED76A3" w:rsidRPr="00B95B65" w:rsidRDefault="00ED76A3" w:rsidP="00B95B65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B95B6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Pr="00B95B65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瀬戸内市地域包括支援センター</w:t>
                      </w:r>
                    </w:p>
                    <w:p w14:paraId="350A7483" w14:textId="77777777" w:rsidR="00ED76A3" w:rsidRPr="00B95B65" w:rsidRDefault="00ED76A3" w:rsidP="00B95B65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B95B6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Pr="00B95B65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　　電話　</w:t>
                      </w:r>
                      <w:r w:rsidRPr="00B95B6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（０８６９）２４－０００１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1CE7C" w14:textId="509E6D51" w:rsidR="000F758A" w:rsidRPr="00A05763" w:rsidRDefault="000F758A" w:rsidP="00A05763">
      <w:pPr>
        <w:pStyle w:val="Web"/>
      </w:pPr>
    </w:p>
    <w:sectPr w:rsidR="000F758A" w:rsidRPr="00A05763" w:rsidSect="0016408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88D9" w14:textId="77777777" w:rsidR="00684E96" w:rsidRDefault="00684E96" w:rsidP="00A16C14">
      <w:r>
        <w:separator/>
      </w:r>
    </w:p>
  </w:endnote>
  <w:endnote w:type="continuationSeparator" w:id="0">
    <w:p w14:paraId="7D0CFC44" w14:textId="77777777" w:rsidR="00684E96" w:rsidRDefault="00684E96" w:rsidP="00A1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4543" w14:textId="77777777" w:rsidR="00684E96" w:rsidRDefault="00684E96" w:rsidP="00A16C14">
      <w:r>
        <w:separator/>
      </w:r>
    </w:p>
  </w:footnote>
  <w:footnote w:type="continuationSeparator" w:id="0">
    <w:p w14:paraId="02522884" w14:textId="77777777" w:rsidR="00684E96" w:rsidRDefault="00684E96" w:rsidP="00A1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8F"/>
    <w:rsid w:val="00033405"/>
    <w:rsid w:val="00040AF3"/>
    <w:rsid w:val="00090F89"/>
    <w:rsid w:val="000F52AB"/>
    <w:rsid w:val="000F758A"/>
    <w:rsid w:val="0016408F"/>
    <w:rsid w:val="001A18E7"/>
    <w:rsid w:val="001E09FA"/>
    <w:rsid w:val="002240C6"/>
    <w:rsid w:val="002702D0"/>
    <w:rsid w:val="00276F3B"/>
    <w:rsid w:val="00297C2D"/>
    <w:rsid w:val="002A5D0C"/>
    <w:rsid w:val="002C0C1C"/>
    <w:rsid w:val="002D3C0B"/>
    <w:rsid w:val="00304508"/>
    <w:rsid w:val="00307B05"/>
    <w:rsid w:val="00364012"/>
    <w:rsid w:val="004077D5"/>
    <w:rsid w:val="00432F34"/>
    <w:rsid w:val="004679E7"/>
    <w:rsid w:val="004B5642"/>
    <w:rsid w:val="00500291"/>
    <w:rsid w:val="00500339"/>
    <w:rsid w:val="00534BA5"/>
    <w:rsid w:val="00547385"/>
    <w:rsid w:val="00554896"/>
    <w:rsid w:val="00590CBD"/>
    <w:rsid w:val="00684E96"/>
    <w:rsid w:val="006B15DF"/>
    <w:rsid w:val="00743DB8"/>
    <w:rsid w:val="0079599C"/>
    <w:rsid w:val="007E5B80"/>
    <w:rsid w:val="008140CF"/>
    <w:rsid w:val="00815F45"/>
    <w:rsid w:val="008419D9"/>
    <w:rsid w:val="0092387E"/>
    <w:rsid w:val="0093699C"/>
    <w:rsid w:val="00936B53"/>
    <w:rsid w:val="00941C47"/>
    <w:rsid w:val="009459DE"/>
    <w:rsid w:val="00960744"/>
    <w:rsid w:val="00995684"/>
    <w:rsid w:val="00A05763"/>
    <w:rsid w:val="00A068E5"/>
    <w:rsid w:val="00A16C14"/>
    <w:rsid w:val="00A83AFA"/>
    <w:rsid w:val="00A92995"/>
    <w:rsid w:val="00B039CF"/>
    <w:rsid w:val="00B07E01"/>
    <w:rsid w:val="00B55A11"/>
    <w:rsid w:val="00B932CA"/>
    <w:rsid w:val="00B95B65"/>
    <w:rsid w:val="00C25423"/>
    <w:rsid w:val="00C7149E"/>
    <w:rsid w:val="00C74310"/>
    <w:rsid w:val="00CC4BCA"/>
    <w:rsid w:val="00CC674A"/>
    <w:rsid w:val="00D31091"/>
    <w:rsid w:val="00D52633"/>
    <w:rsid w:val="00D81957"/>
    <w:rsid w:val="00DA4B1C"/>
    <w:rsid w:val="00E015B9"/>
    <w:rsid w:val="00E40627"/>
    <w:rsid w:val="00E41889"/>
    <w:rsid w:val="00E51B15"/>
    <w:rsid w:val="00E978B1"/>
    <w:rsid w:val="00EB2258"/>
    <w:rsid w:val="00ED76A3"/>
    <w:rsid w:val="00EF7F4D"/>
    <w:rsid w:val="00F00989"/>
    <w:rsid w:val="00F05100"/>
    <w:rsid w:val="00F22C1B"/>
    <w:rsid w:val="00F25C17"/>
    <w:rsid w:val="00FB7482"/>
    <w:rsid w:val="00FC5AE6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CCB6EF"/>
  <w15:chartTrackingRefBased/>
  <w15:docId w15:val="{06CB0866-8F9D-4484-B4FB-C821D2A0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8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C14"/>
  </w:style>
  <w:style w:type="paragraph" w:styleId="a7">
    <w:name w:val="footer"/>
    <w:basedOn w:val="a"/>
    <w:link w:val="a8"/>
    <w:uiPriority w:val="99"/>
    <w:unhideWhenUsed/>
    <w:rsid w:val="00A16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C14"/>
  </w:style>
  <w:style w:type="paragraph" w:styleId="Web">
    <w:name w:val="Normal (Web)"/>
    <w:basedOn w:val="a"/>
    <w:uiPriority w:val="99"/>
    <w:unhideWhenUsed/>
    <w:rsid w:val="00936B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7501-7536-407B-B212-C2EBFBAD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森部　りか</dc:creator>
  <cp:keywords/>
  <dc:description/>
  <cp:lastModifiedBy>包括 瀬戸内市社協</cp:lastModifiedBy>
  <cp:revision>10</cp:revision>
  <cp:lastPrinted>2025-01-20T08:57:00Z</cp:lastPrinted>
  <dcterms:created xsi:type="dcterms:W3CDTF">2025-01-16T01:08:00Z</dcterms:created>
  <dcterms:modified xsi:type="dcterms:W3CDTF">2025-01-20T23:53:00Z</dcterms:modified>
</cp:coreProperties>
</file>